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6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316"/>
        <w:gridCol w:w="8093"/>
      </w:tblGrid>
      <w:tr w:rsidR="008C7A32" w:rsidTr="00F62A7B">
        <w:tc>
          <w:tcPr>
            <w:tcW w:w="8079" w:type="dxa"/>
          </w:tcPr>
          <w:p w:rsidR="008C7A32" w:rsidRDefault="008C7A32">
            <w:r>
              <w:rPr>
                <w:noProof/>
              </w:rPr>
              <w:drawing>
                <wp:inline distT="0" distB="0" distL="0" distR="0">
                  <wp:extent cx="5116488" cy="5038725"/>
                  <wp:effectExtent l="19050" t="0" r="7962" b="0"/>
                  <wp:docPr id="3" name="Рисунок 1" descr="D:\Работа Болотвин\Профилактика\Памятки\11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та Болотвин\Профилактика\Памятки\11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20000"/>
                          </a:blip>
                          <a:srcRect b="336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0895" cy="504306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32" w:rsidRPr="008C7A32" w:rsidRDefault="008C7A32" w:rsidP="008C7A32">
            <w:pPr>
              <w:pStyle w:val="a5"/>
              <w:numPr>
                <w:ilvl w:val="0"/>
                <w:numId w:val="1"/>
              </w:numPr>
              <w:tabs>
                <w:tab w:val="left" w:pos="567"/>
              </w:tabs>
              <w:spacing w:line="216" w:lineRule="auto"/>
              <w:ind w:left="0" w:firstLine="284"/>
              <w:jc w:val="both"/>
              <w:rPr>
                <w:rFonts w:ascii="Times New Roman" w:hAnsi="Times New Roman" w:cs="Times New Roman"/>
              </w:rPr>
            </w:pPr>
            <w:r w:rsidRPr="008C7A32">
              <w:rPr>
                <w:rFonts w:ascii="Times New Roman" w:hAnsi="Times New Roman" w:cs="Times New Roman"/>
              </w:rPr>
              <w:t xml:space="preserve">Между стенками печи и деревянными конструкциями должен оставаться воздушный промежуток – </w:t>
            </w:r>
            <w:proofErr w:type="spellStart"/>
            <w:r w:rsidRPr="008C7A32">
              <w:rPr>
                <w:rFonts w:ascii="Times New Roman" w:hAnsi="Times New Roman" w:cs="Times New Roman"/>
              </w:rPr>
              <w:t>отступка</w:t>
            </w:r>
            <w:proofErr w:type="spellEnd"/>
            <w:r w:rsidRPr="008C7A32">
              <w:rPr>
                <w:rFonts w:ascii="Times New Roman" w:hAnsi="Times New Roman" w:cs="Times New Roman"/>
              </w:rPr>
              <w:t xml:space="preserve">. </w:t>
            </w:r>
          </w:p>
          <w:p w:rsidR="008C7A32" w:rsidRPr="008C7A32" w:rsidRDefault="008C7A32" w:rsidP="008C7A32">
            <w:pPr>
              <w:pStyle w:val="a5"/>
              <w:numPr>
                <w:ilvl w:val="0"/>
                <w:numId w:val="1"/>
              </w:numPr>
              <w:tabs>
                <w:tab w:val="left" w:pos="567"/>
              </w:tabs>
              <w:spacing w:line="216" w:lineRule="auto"/>
              <w:ind w:left="0" w:firstLine="284"/>
              <w:jc w:val="both"/>
              <w:rPr>
                <w:rFonts w:ascii="Times New Roman" w:hAnsi="Times New Roman" w:cs="Times New Roman"/>
              </w:rPr>
            </w:pPr>
            <w:r w:rsidRPr="008C7A32">
              <w:rPr>
                <w:rFonts w:ascii="Times New Roman" w:hAnsi="Times New Roman" w:cs="Times New Roman"/>
              </w:rPr>
              <w:t xml:space="preserve">Печь и дымовая труба в местах соединения с деревянными перекрытиями должны иметь утолщения кирпичной кладки – разделку. </w:t>
            </w:r>
          </w:p>
          <w:p w:rsidR="008C7A32" w:rsidRPr="00916CD6" w:rsidRDefault="008C7A32" w:rsidP="00916CD6">
            <w:pPr>
              <w:pStyle w:val="a5"/>
              <w:numPr>
                <w:ilvl w:val="0"/>
                <w:numId w:val="1"/>
              </w:numPr>
              <w:tabs>
                <w:tab w:val="left" w:pos="567"/>
              </w:tabs>
              <w:spacing w:line="216" w:lineRule="auto"/>
              <w:ind w:left="0" w:firstLine="284"/>
              <w:jc w:val="both"/>
              <w:rPr>
                <w:rFonts w:ascii="Times New Roman" w:hAnsi="Times New Roman" w:cs="Times New Roman"/>
              </w:rPr>
            </w:pPr>
            <w:r w:rsidRPr="008C7A32">
              <w:rPr>
                <w:rFonts w:ascii="Times New Roman" w:hAnsi="Times New Roman" w:cs="Times New Roman"/>
              </w:rPr>
              <w:t xml:space="preserve">Чтобы своевременно обнаружить трещины, дымоход  должен быть побелен. </w:t>
            </w:r>
            <w:r w:rsidRPr="00916CD6">
              <w:rPr>
                <w:rFonts w:ascii="Times New Roman" w:hAnsi="Times New Roman" w:cs="Times New Roman"/>
              </w:rPr>
              <w:t xml:space="preserve">Не реже одного раза в месяц дымоход необходимо очищать от сажи. </w:t>
            </w:r>
          </w:p>
          <w:p w:rsidR="008C7A32" w:rsidRPr="008C7A32" w:rsidRDefault="008C7A32" w:rsidP="008C7A32">
            <w:pPr>
              <w:pStyle w:val="a5"/>
              <w:numPr>
                <w:ilvl w:val="0"/>
                <w:numId w:val="1"/>
              </w:numPr>
              <w:tabs>
                <w:tab w:val="left" w:pos="567"/>
              </w:tabs>
              <w:spacing w:line="216" w:lineRule="auto"/>
              <w:ind w:left="0" w:firstLine="284"/>
              <w:jc w:val="both"/>
              <w:rPr>
                <w:rFonts w:ascii="Times New Roman" w:hAnsi="Times New Roman" w:cs="Times New Roman"/>
              </w:rPr>
            </w:pPr>
            <w:r w:rsidRPr="008C7A32">
              <w:rPr>
                <w:rFonts w:ascii="Times New Roman" w:hAnsi="Times New Roman" w:cs="Times New Roman"/>
              </w:rPr>
              <w:t>Следует предусмотреть защиту пола у топки печи негорючим материалом</w:t>
            </w:r>
            <w:r w:rsidR="00916CD6">
              <w:rPr>
                <w:rFonts w:ascii="Times New Roman" w:hAnsi="Times New Roman" w:cs="Times New Roman"/>
              </w:rPr>
              <w:t xml:space="preserve"> (металлическим листом)</w:t>
            </w:r>
            <w:r w:rsidRPr="008C7A32">
              <w:rPr>
                <w:rFonts w:ascii="Times New Roman" w:hAnsi="Times New Roman" w:cs="Times New Roman"/>
              </w:rPr>
              <w:t xml:space="preserve"> размером 700х500 мм. </w:t>
            </w:r>
          </w:p>
          <w:p w:rsidR="008C7A32" w:rsidRPr="008C7A32" w:rsidRDefault="008C7A32" w:rsidP="008C7A32">
            <w:pPr>
              <w:pStyle w:val="a5"/>
              <w:numPr>
                <w:ilvl w:val="0"/>
                <w:numId w:val="1"/>
              </w:numPr>
              <w:tabs>
                <w:tab w:val="left" w:pos="567"/>
              </w:tabs>
              <w:spacing w:line="216" w:lineRule="auto"/>
              <w:ind w:left="0" w:firstLine="284"/>
              <w:jc w:val="both"/>
              <w:rPr>
                <w:rFonts w:ascii="Times New Roman" w:hAnsi="Times New Roman" w:cs="Times New Roman"/>
              </w:rPr>
            </w:pPr>
            <w:r w:rsidRPr="008C7A32">
              <w:rPr>
                <w:rFonts w:ascii="Times New Roman" w:hAnsi="Times New Roman" w:cs="Times New Roman"/>
              </w:rPr>
              <w:t xml:space="preserve">Топить печь рекомендуется два-три раза в день не более 1,5 часов, чтобы избежать перекала. Топку прекращайте за 2 часа до сна. Дрова </w:t>
            </w:r>
            <w:proofErr w:type="gramStart"/>
            <w:r w:rsidRPr="008C7A32">
              <w:rPr>
                <w:rFonts w:ascii="Times New Roman" w:hAnsi="Times New Roman" w:cs="Times New Roman"/>
              </w:rPr>
              <w:t>успеют перегореть и можно будет</w:t>
            </w:r>
            <w:proofErr w:type="gramEnd"/>
            <w:r w:rsidRPr="008C7A32">
              <w:rPr>
                <w:rFonts w:ascii="Times New Roman" w:hAnsi="Times New Roman" w:cs="Times New Roman"/>
              </w:rPr>
              <w:t xml:space="preserve"> закрыть дымоход. </w:t>
            </w:r>
          </w:p>
          <w:p w:rsidR="008C7A32" w:rsidRPr="008C7A32" w:rsidRDefault="008C7A32" w:rsidP="008C7A32">
            <w:pPr>
              <w:pStyle w:val="a5"/>
              <w:numPr>
                <w:ilvl w:val="0"/>
                <w:numId w:val="1"/>
              </w:numPr>
              <w:tabs>
                <w:tab w:val="left" w:pos="567"/>
              </w:tabs>
              <w:spacing w:line="216" w:lineRule="auto"/>
              <w:ind w:left="0" w:firstLine="284"/>
              <w:jc w:val="both"/>
              <w:rPr>
                <w:rFonts w:ascii="Times New Roman" w:hAnsi="Times New Roman" w:cs="Times New Roman"/>
              </w:rPr>
            </w:pPr>
            <w:r w:rsidRPr="008C7A32">
              <w:rPr>
                <w:rFonts w:ascii="Times New Roman" w:hAnsi="Times New Roman" w:cs="Times New Roman"/>
              </w:rPr>
              <w:t xml:space="preserve">Не используйте для растопки печи горючие материалы. </w:t>
            </w:r>
          </w:p>
          <w:p w:rsidR="008C7A32" w:rsidRDefault="008C7A32" w:rsidP="008C7A32">
            <w:pPr>
              <w:pStyle w:val="a5"/>
              <w:numPr>
                <w:ilvl w:val="0"/>
                <w:numId w:val="1"/>
              </w:numPr>
              <w:tabs>
                <w:tab w:val="left" w:pos="567"/>
              </w:tabs>
              <w:spacing w:line="216" w:lineRule="auto"/>
              <w:ind w:left="0" w:firstLine="284"/>
              <w:jc w:val="both"/>
            </w:pPr>
            <w:r w:rsidRPr="008C7A32">
              <w:rPr>
                <w:rFonts w:ascii="Times New Roman" w:hAnsi="Times New Roman" w:cs="Times New Roman"/>
              </w:rPr>
              <w:t>Не оставляйте открытыми топочные дверцы и топящую печь без присмотра.</w:t>
            </w:r>
            <w:r>
              <w:t xml:space="preserve"> </w:t>
            </w:r>
          </w:p>
        </w:tc>
        <w:tc>
          <w:tcPr>
            <w:tcW w:w="8330" w:type="dxa"/>
          </w:tcPr>
          <w:p w:rsidR="008C7A32" w:rsidRPr="00B6368B" w:rsidRDefault="00B6368B" w:rsidP="00B6368B">
            <w:pPr>
              <w:spacing w:line="18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368B">
              <w:rPr>
                <w:rFonts w:ascii="Times New Roman" w:hAnsi="Times New Roman" w:cs="Times New Roman"/>
                <w:b/>
                <w:sz w:val="24"/>
                <w:szCs w:val="24"/>
              </w:rPr>
              <w:t>Автономный пожарный извещатель спасет вам жизнь!</w:t>
            </w:r>
          </w:p>
          <w:p w:rsidR="008C7A32" w:rsidRPr="00B6368B" w:rsidRDefault="00B6368B" w:rsidP="00F62A7B">
            <w:pPr>
              <w:spacing w:line="18" w:lineRule="atLeast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1818005</wp:posOffset>
                  </wp:positionH>
                  <wp:positionV relativeFrom="paragraph">
                    <wp:posOffset>6350</wp:posOffset>
                  </wp:positionV>
                  <wp:extent cx="3243580" cy="2028825"/>
                  <wp:effectExtent l="19050" t="0" r="0" b="0"/>
                  <wp:wrapTight wrapText="bothSides">
                    <wp:wrapPolygon edited="0">
                      <wp:start x="-127" y="0"/>
                      <wp:lineTo x="-127" y="21499"/>
                      <wp:lineTo x="21566" y="21499"/>
                      <wp:lineTo x="21566" y="0"/>
                      <wp:lineTo x="-127" y="0"/>
                    </wp:wrapPolygon>
                  </wp:wrapTight>
                  <wp:docPr id="4" name="Рисунок 2" descr="e3f0cb9d9ab4458691faf315462be92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3f0cb9d9ab4458691faf315462be92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580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6368B">
              <w:rPr>
                <w:rFonts w:ascii="Times New Roman" w:hAnsi="Times New Roman" w:cs="Times New Roman"/>
                <w:sz w:val="24"/>
                <w:szCs w:val="24"/>
              </w:rPr>
              <w:t>В соответствии с п.85(1)</w:t>
            </w:r>
            <w:r w:rsidR="008C7A32" w:rsidRPr="00B6368B">
              <w:rPr>
                <w:rFonts w:ascii="Times New Roman" w:hAnsi="Times New Roman" w:cs="Times New Roman"/>
                <w:sz w:val="24"/>
                <w:szCs w:val="24"/>
              </w:rPr>
              <w:t xml:space="preserve"> Правил противопожарного режима Российской Федерации, утвержденны</w:t>
            </w:r>
            <w:r w:rsidRPr="00B6368B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8C7A32" w:rsidRPr="00B6368B">
              <w:rPr>
                <w:rFonts w:ascii="Times New Roman" w:hAnsi="Times New Roman" w:cs="Times New Roman"/>
                <w:sz w:val="24"/>
                <w:szCs w:val="24"/>
              </w:rPr>
              <w:t xml:space="preserve"> постановлением Правительства Российской Федерации </w:t>
            </w:r>
            <w:r w:rsidRPr="00B6368B">
              <w:rPr>
                <w:rFonts w:ascii="Times New Roman" w:hAnsi="Times New Roman" w:cs="Times New Roman"/>
                <w:sz w:val="24"/>
                <w:szCs w:val="24"/>
              </w:rPr>
              <w:t xml:space="preserve"> №1479 от 16.09.202</w:t>
            </w:r>
            <w:r w:rsidR="00F62A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B6368B">
              <w:rPr>
                <w:rFonts w:ascii="Times New Roman" w:hAnsi="Times New Roman" w:cs="Times New Roman"/>
                <w:sz w:val="24"/>
                <w:szCs w:val="24"/>
              </w:rPr>
              <w:t xml:space="preserve"> г. установлено</w:t>
            </w:r>
            <w:r w:rsidR="008C7A32" w:rsidRPr="00B6368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C7A32" w:rsidRPr="00B6368B" w:rsidRDefault="008C7A32" w:rsidP="00F62A7B">
            <w:pPr>
              <w:spacing w:line="18" w:lineRule="atLeast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B6368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 комнатах квартир и жилых домов</w:t>
            </w:r>
            <w:r w:rsidRPr="00B6368B">
              <w:rPr>
                <w:rFonts w:ascii="Times New Roman" w:hAnsi="Times New Roman" w:cs="Times New Roman"/>
                <w:sz w:val="24"/>
                <w:szCs w:val="24"/>
              </w:rPr>
              <w:t xml:space="preserve">, не подлежащих защите системой пожарной сигнализации и (или) системой оповещения и управления эвакуацией людей при пожаре, </w:t>
            </w:r>
            <w:r w:rsidRPr="00B6368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 которых проживают многодетные семьи, семьи, находящиеся в трудной жизненной ситуации, в социально опасном положении,</w:t>
            </w:r>
            <w:r w:rsidRPr="00B636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6368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должны быть установлены и находиться в исправном состоянии автономные дымовые пожарные извещатели.</w:t>
            </w:r>
          </w:p>
          <w:p w:rsidR="008C7A32" w:rsidRPr="00B6368B" w:rsidRDefault="008C7A32" w:rsidP="00F62A7B">
            <w:pPr>
              <w:spacing w:line="18" w:lineRule="atLeast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368B">
              <w:rPr>
                <w:rFonts w:ascii="Times New Roman" w:hAnsi="Times New Roman" w:cs="Times New Roman"/>
                <w:sz w:val="24"/>
                <w:szCs w:val="24"/>
              </w:rPr>
              <w:t xml:space="preserve">Обращаем внимание, что в том числе данный пункт правил противопожарного режима в РФ, является обязательным требованием пожарной безопасности, в соответствии со статьёй 34 </w:t>
            </w:r>
            <w:hyperlink r:id="rId8" w:history="1">
              <w:r w:rsidRPr="00B6368B">
                <w:rPr>
                  <w:rStyle w:val="a7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Федерального закона от 21.12.1994 N 69-ФЗ "О пожарной безопасности"</w:t>
              </w:r>
            </w:hyperlink>
            <w:r w:rsidRPr="00B6368B">
              <w:rPr>
                <w:rFonts w:ascii="Times New Roman" w:hAnsi="Times New Roman" w:cs="Times New Roman"/>
                <w:sz w:val="24"/>
                <w:szCs w:val="24"/>
              </w:rPr>
              <w:t xml:space="preserve">, граждане обязаны соблюдать требования пожарной безопасности. </w:t>
            </w:r>
            <w:proofErr w:type="gramStart"/>
            <w:r w:rsidRPr="00B6368B">
              <w:rPr>
                <w:rFonts w:ascii="Times New Roman" w:hAnsi="Times New Roman" w:cs="Times New Roman"/>
                <w:sz w:val="24"/>
                <w:szCs w:val="24"/>
              </w:rPr>
              <w:t>Согласно статьи</w:t>
            </w:r>
            <w:proofErr w:type="gramEnd"/>
            <w:r w:rsidRPr="00B6368B">
              <w:rPr>
                <w:rFonts w:ascii="Times New Roman" w:hAnsi="Times New Roman" w:cs="Times New Roman"/>
                <w:sz w:val="24"/>
                <w:szCs w:val="24"/>
              </w:rPr>
              <w:t xml:space="preserve"> 38 вышеуказанного федерального закона, ответственность за нарушение требований пожарной безопасности в соответствии с действующим законодательством несут: собственники имущества, а также лица, уполномоченные владеть, пользоваться или распоряжаться имуществом. Ответственность за нарушение требований пожарной безопасности для квартир (комнат) в домах государственного, муниципального и ведомственного жилищного фонда возлагается на ответственных квартиросъемщиков или арендаторов, если иное не предусмотрено соответствующим договором.</w:t>
            </w:r>
          </w:p>
          <w:p w:rsidR="008C7A32" w:rsidRPr="00F62A7B" w:rsidRDefault="008C7A32" w:rsidP="00F62A7B">
            <w:pPr>
              <w:spacing w:line="18" w:lineRule="atLeast"/>
              <w:ind w:firstLine="460"/>
              <w:jc w:val="both"/>
              <w:rPr>
                <w:b/>
                <w:sz w:val="28"/>
                <w:szCs w:val="28"/>
              </w:rPr>
            </w:pPr>
            <w:r w:rsidRPr="00F62A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 нарушение требований пожарной безопасности не повлекшее тяжких последствий, предусмотрена административная ответственность в соответствии с </w:t>
            </w:r>
            <w:proofErr w:type="gramStart"/>
            <w:r w:rsidRPr="00F62A7B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proofErr w:type="gramEnd"/>
            <w:r w:rsidRPr="00F62A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.1 статьи 20.4 </w:t>
            </w:r>
            <w:r w:rsidRPr="00F62A7B">
              <w:rPr>
                <w:rFonts w:ascii="Times New Roman" w:eastAsia="Arial CYR" w:hAnsi="Times New Roman" w:cs="Times New Roman"/>
                <w:b/>
                <w:sz w:val="24"/>
                <w:szCs w:val="24"/>
              </w:rPr>
              <w:t xml:space="preserve">Кодекса </w:t>
            </w:r>
            <w:r w:rsidRPr="00F62A7B">
              <w:rPr>
                <w:rFonts w:ascii="Times New Roman" w:hAnsi="Times New Roman" w:cs="Times New Roman"/>
                <w:b/>
                <w:sz w:val="24"/>
                <w:szCs w:val="24"/>
              </w:rPr>
              <w:t>Российской Федерации</w:t>
            </w:r>
            <w:r w:rsidRPr="00F62A7B">
              <w:rPr>
                <w:rFonts w:ascii="Times New Roman" w:eastAsia="Arial CYR" w:hAnsi="Times New Roman" w:cs="Times New Roman"/>
                <w:b/>
                <w:sz w:val="24"/>
                <w:szCs w:val="24"/>
              </w:rPr>
              <w:t xml:space="preserve"> об административных правонарушениях и</w:t>
            </w:r>
            <w:r w:rsidR="00B6368B" w:rsidRPr="00F62A7B">
              <w:rPr>
                <w:rFonts w:ascii="Times New Roman" w:eastAsia="Arial CYR" w:hAnsi="Times New Roman" w:cs="Times New Roman"/>
                <w:b/>
                <w:sz w:val="24"/>
                <w:szCs w:val="24"/>
              </w:rPr>
              <w:t xml:space="preserve"> </w:t>
            </w:r>
            <w:r w:rsidRPr="00F62A7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влечет предупреждение или наложение административного штрафа на граждан в размере от пяти тысяч до пятнадцати тысяч рублей </w:t>
            </w:r>
          </w:p>
          <w:p w:rsidR="008C7A32" w:rsidRDefault="008C7A32" w:rsidP="00B6368B">
            <w:pPr>
              <w:spacing w:line="228" w:lineRule="auto"/>
              <w:jc w:val="both"/>
            </w:pPr>
            <w:r w:rsidRPr="0005439B">
              <w:rPr>
                <w:sz w:val="28"/>
                <w:szCs w:val="28"/>
              </w:rPr>
              <w:tab/>
            </w:r>
          </w:p>
        </w:tc>
      </w:tr>
    </w:tbl>
    <w:p w:rsidR="00573974" w:rsidRPr="00573974" w:rsidRDefault="00573974" w:rsidP="00573974">
      <w:pPr>
        <w:pStyle w:val="a8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73974">
        <w:rPr>
          <w:rFonts w:ascii="Times New Roman" w:hAnsi="Times New Roman" w:cs="Times New Roman"/>
          <w:b/>
          <w:sz w:val="26"/>
          <w:szCs w:val="26"/>
        </w:rPr>
        <w:lastRenderedPageBreak/>
        <w:t>У</w:t>
      </w:r>
      <w:r w:rsidR="00B6368B" w:rsidRPr="00573974">
        <w:rPr>
          <w:rFonts w:ascii="Times New Roman" w:hAnsi="Times New Roman" w:cs="Times New Roman"/>
          <w:b/>
          <w:sz w:val="26"/>
          <w:szCs w:val="26"/>
        </w:rPr>
        <w:t>важаемые жители Унечского района</w:t>
      </w:r>
      <w:r w:rsidRPr="00573974">
        <w:rPr>
          <w:rFonts w:ascii="Times New Roman" w:hAnsi="Times New Roman" w:cs="Times New Roman"/>
          <w:b/>
          <w:sz w:val="26"/>
          <w:szCs w:val="26"/>
        </w:rPr>
        <w:t>!</w:t>
      </w:r>
    </w:p>
    <w:p w:rsidR="00B6368B" w:rsidRPr="00573974" w:rsidRDefault="00573974" w:rsidP="00573974">
      <w:pPr>
        <w:pStyle w:val="a8"/>
        <w:ind w:left="284" w:right="141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73974">
        <w:rPr>
          <w:rFonts w:ascii="Times New Roman" w:hAnsi="Times New Roman" w:cs="Times New Roman"/>
          <w:b/>
          <w:sz w:val="26"/>
          <w:szCs w:val="26"/>
        </w:rPr>
        <w:t>О</w:t>
      </w:r>
      <w:r w:rsidR="00B6368B" w:rsidRPr="00573974">
        <w:rPr>
          <w:rFonts w:ascii="Times New Roman" w:hAnsi="Times New Roman" w:cs="Times New Roman"/>
          <w:b/>
          <w:sz w:val="26"/>
          <w:szCs w:val="26"/>
        </w:rPr>
        <w:t>тдел надзорной деятельности и профилактической работы (ОНДПР) по Унечскому району напоминает</w:t>
      </w:r>
      <w:r>
        <w:rPr>
          <w:rFonts w:ascii="Times New Roman" w:hAnsi="Times New Roman" w:cs="Times New Roman"/>
          <w:b/>
          <w:sz w:val="26"/>
          <w:szCs w:val="26"/>
        </w:rPr>
        <w:t xml:space="preserve"> о</w:t>
      </w:r>
      <w:r w:rsidR="00B6368B" w:rsidRPr="00573974">
        <w:rPr>
          <w:rFonts w:ascii="Times New Roman" w:hAnsi="Times New Roman" w:cs="Times New Roman"/>
          <w:b/>
          <w:sz w:val="26"/>
          <w:szCs w:val="26"/>
        </w:rPr>
        <w:t xml:space="preserve"> соблюдении правил пожарной безопасности  при эксплуатации электрических приборов, газового оборудования, а также при эксплуатации печей. Не курите в постели, особенно после употребления спиртных напитков</w:t>
      </w:r>
      <w:r>
        <w:rPr>
          <w:rFonts w:ascii="Times New Roman" w:hAnsi="Times New Roman" w:cs="Times New Roman"/>
          <w:b/>
          <w:sz w:val="26"/>
          <w:szCs w:val="26"/>
        </w:rPr>
        <w:t>. П</w:t>
      </w:r>
      <w:r w:rsidR="00B6368B" w:rsidRPr="00573974">
        <w:rPr>
          <w:rFonts w:ascii="Times New Roman" w:hAnsi="Times New Roman" w:cs="Times New Roman"/>
          <w:b/>
          <w:sz w:val="26"/>
          <w:szCs w:val="26"/>
        </w:rPr>
        <w:t>омните</w:t>
      </w:r>
      <w:r>
        <w:rPr>
          <w:rFonts w:ascii="Times New Roman" w:hAnsi="Times New Roman" w:cs="Times New Roman"/>
          <w:b/>
          <w:sz w:val="26"/>
          <w:szCs w:val="26"/>
        </w:rPr>
        <w:t xml:space="preserve">, что </w:t>
      </w:r>
      <w:r w:rsidR="00B6368B" w:rsidRPr="00573974">
        <w:rPr>
          <w:rFonts w:ascii="Times New Roman" w:hAnsi="Times New Roman" w:cs="Times New Roman"/>
          <w:b/>
          <w:sz w:val="26"/>
          <w:szCs w:val="26"/>
        </w:rPr>
        <w:t>пепел от сигареты способен воспламенить постельные принадлежности в течение 2 часов</w:t>
      </w:r>
      <w:r>
        <w:rPr>
          <w:rFonts w:ascii="Times New Roman" w:hAnsi="Times New Roman" w:cs="Times New Roman"/>
          <w:b/>
          <w:sz w:val="26"/>
          <w:szCs w:val="26"/>
        </w:rPr>
        <w:t>.</w:t>
      </w:r>
      <w:r w:rsidR="00B6368B" w:rsidRPr="00573974">
        <w:rPr>
          <w:rFonts w:ascii="Times New Roman" w:hAnsi="Times New Roman" w:cs="Times New Roman"/>
          <w:b/>
          <w:sz w:val="26"/>
          <w:szCs w:val="26"/>
        </w:rPr>
        <w:t xml:space="preserve"> Не бросайте непогашенные окурки</w:t>
      </w:r>
      <w:r>
        <w:rPr>
          <w:rFonts w:ascii="Times New Roman" w:hAnsi="Times New Roman" w:cs="Times New Roman"/>
          <w:b/>
          <w:sz w:val="26"/>
          <w:szCs w:val="26"/>
        </w:rPr>
        <w:t>.</w:t>
      </w:r>
      <w:r w:rsidR="00B6368B" w:rsidRPr="00573974">
        <w:rPr>
          <w:rFonts w:ascii="Times New Roman" w:hAnsi="Times New Roman" w:cs="Times New Roman"/>
          <w:b/>
          <w:sz w:val="26"/>
          <w:szCs w:val="26"/>
        </w:rPr>
        <w:t xml:space="preserve"> Соблюдайте меры предосторожности при пользовании источниками открытого огня</w:t>
      </w:r>
      <w:r>
        <w:rPr>
          <w:rFonts w:ascii="Times New Roman" w:hAnsi="Times New Roman" w:cs="Times New Roman"/>
          <w:b/>
          <w:sz w:val="26"/>
          <w:szCs w:val="26"/>
        </w:rPr>
        <w:t>.</w:t>
      </w:r>
      <w:r w:rsidR="00B6368B" w:rsidRPr="00573974">
        <w:rPr>
          <w:rFonts w:ascii="Times New Roman" w:hAnsi="Times New Roman" w:cs="Times New Roman"/>
          <w:b/>
          <w:sz w:val="26"/>
          <w:szCs w:val="26"/>
        </w:rPr>
        <w:t xml:space="preserve"> Не допускайте детской шалости с огнем. </w:t>
      </w:r>
    </w:p>
    <w:p w:rsidR="008C7A32" w:rsidRDefault="00573974" w:rsidP="008C7A32">
      <w:pPr>
        <w:pStyle w:val="a5"/>
      </w:pPr>
      <w:r>
        <w:rPr>
          <w:noProof/>
        </w:rPr>
        <w:drawing>
          <wp:inline distT="0" distB="0" distL="0" distR="0">
            <wp:extent cx="9915525" cy="5534025"/>
            <wp:effectExtent l="19050" t="0" r="9525" b="0"/>
            <wp:docPr id="8" name="Рисунок 4" descr="D:\Работа Болотвин\Профилактика\Памятки\Правила пожарной безопасности в быт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 Болотвин\Профилактика\Памятки\Правила пожарной безопасности в быту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1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5525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C7A32" w:rsidSect="00227B21">
      <w:pgSz w:w="16838" w:h="11906" w:orient="landscape"/>
      <w:pgMar w:top="284" w:right="253" w:bottom="567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4FB1032"/>
    <w:multiLevelType w:val="hybridMultilevel"/>
    <w:tmpl w:val="D7EC06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27B21"/>
    <w:rsid w:val="00227B21"/>
    <w:rsid w:val="00573974"/>
    <w:rsid w:val="008C7A32"/>
    <w:rsid w:val="00916CD6"/>
    <w:rsid w:val="00B6368B"/>
    <w:rsid w:val="00F62A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7B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7B2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27B21"/>
    <w:pPr>
      <w:ind w:left="720"/>
      <w:contextualSpacing/>
    </w:pPr>
  </w:style>
  <w:style w:type="table" w:styleId="a6">
    <w:name w:val="Table Grid"/>
    <w:basedOn w:val="a1"/>
    <w:uiPriority w:val="59"/>
    <w:rsid w:val="008C7A3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rsid w:val="008C7A32"/>
    <w:rPr>
      <w:color w:val="0000FF"/>
      <w:u w:val="single"/>
    </w:rPr>
  </w:style>
  <w:style w:type="paragraph" w:styleId="a8">
    <w:name w:val="No Spacing"/>
    <w:uiPriority w:val="1"/>
    <w:qFormat/>
    <w:rsid w:val="00573974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onsultant.ru/document/cons_doc_LAW_5438/" TargetMode="Externa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9338A6-C257-49BD-89B9-10362941CD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483</Words>
  <Characters>2757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3234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2026-01-29T06:44:00Z</cp:lastPrinted>
  <dcterms:created xsi:type="dcterms:W3CDTF">2026-01-29T05:45:00Z</dcterms:created>
  <dcterms:modified xsi:type="dcterms:W3CDTF">2026-01-29T06:44:00Z</dcterms:modified>
</cp:coreProperties>
</file>